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0a5f" w14:textId="6760a5f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139. став 9. Закона о спорту („Службени гласник РС”, број 10/16),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омладине и спорта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националној категоризацији спортова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12 од 22. фебруара 2017.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одређује се ранг спортских грана у Републици Србији.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Ранг спортских грана у Републици Србији одређује се тако што се оне разврставају у категорије, и то: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прва категорија, у коју спадају: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атлетика,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ватерполо,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веслање,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кајак – кану,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кошарка,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одбојка,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пливање,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рукомет,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стрељаштво,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тенис,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фудбал,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рвање,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теквондо;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друга категорија, у коју спадају: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бициклизам,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бокс,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ваздухопловни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гимнастика,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карате,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кик бокс,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куглање,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планинарство,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стони тенис,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џудо,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шах,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атлетика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стони тенис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стрељаштво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спорт глувих и наглувих,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спорт слепих и слабовидих,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Специјална олимпијада;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трећа категорија, у коју спадају: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аутомобилизам,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амерички фудбал,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бадминтон,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боди-билдинг,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дизање тегова,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једрење,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коњички спорт (олимпијске и ФЕИ дисциплине),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галопски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касачки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мачевање,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мото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савате,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синхроно пливање,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скијање,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спортски плес,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спортски риболов,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стреличарство,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(18) триатлон,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(19) хокеј на леду,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(20) џет-ски,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(21) џу-џицу,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(22) фитнес,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(23) одбојка седећа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(24) Powerlifting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(25) пливање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(26) стреличарство (параолимпијски спорт);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четврта категорија, у коју спадају: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аикидо,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бејзбол,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боћање,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бриџ,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го,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голф,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карлинг,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кендо,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кјокушинкаи,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клизање,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корфбол,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оријентиринг,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пикадо,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подводни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рафтинг,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рагби,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рагби 13,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(18) самбо,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(19) скокови у воду,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(20) скијање на води,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(21) спортско пењање,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(22) хокеј на трави,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(23) Tug-of-War (надвлачење конопца),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(24) бадминтон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(25) бициклизам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(26) Goalball (слепи и слабовиди – параолимијски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(27) кану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(28) кошарка у колицима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(29) скијање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(30) теквондо (параолимпијски спорт),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(31) непараолимпијски спорт особа са инвалидитетом;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пета категорија, у коју спадају: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аеробик,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Ashihara Kaikan,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биатлон,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билијар (pool),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боб,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bowling,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вушукунгфу,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крикет,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LifeSaving,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летеће мете,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пеинтбол,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Powerlifting,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практично стрељаштво,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санкашки спортови,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скајбол,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сквош,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снукер,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(18) спортска спелеологија,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(19) софтбол;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шеста категорија, у коју спадају спортске гране које нису од посебног значаја за Републику Србију.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ступања на снагу овог правилника престаје да важи Правилник о националној категоризацији спортова („Службени гласник РС”, бр. 25/13 и 126/14).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110-00-10/2017-03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13. фебруара 2017.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Вања Удовичић,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